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76099" w14:textId="69F8ACC8" w:rsidR="00AC30A0" w:rsidRPr="00C14A3B" w:rsidRDefault="009B5EFE" w:rsidP="00C14A3B">
      <w:pPr>
        <w:tabs>
          <w:tab w:val="center" w:pos="4680"/>
          <w:tab w:val="right" w:pos="9360"/>
        </w:tabs>
        <w:jc w:val="center"/>
        <w:rPr>
          <w:b/>
          <w:sz w:val="36"/>
          <w:szCs w:val="36"/>
        </w:rPr>
      </w:pPr>
      <w:r>
        <w:rPr>
          <w:b/>
          <w:color w:val="auto"/>
          <w:sz w:val="36"/>
          <w:szCs w:val="36"/>
        </w:rPr>
        <w:t>Forensic Science</w:t>
      </w:r>
    </w:p>
    <w:p w14:paraId="0921AFD1" w14:textId="0B96F405" w:rsidR="00364149" w:rsidRPr="00C14A3B" w:rsidRDefault="004E6EA3" w:rsidP="00C14A3B">
      <w:pPr>
        <w:jc w:val="center"/>
        <w:rPr>
          <w:b/>
          <w:sz w:val="36"/>
          <w:szCs w:val="36"/>
        </w:rPr>
      </w:pPr>
      <w:r>
        <w:rPr>
          <w:b/>
          <w:sz w:val="36"/>
          <w:szCs w:val="36"/>
        </w:rPr>
        <w:t>Mrs. Sarenia Johnson</w:t>
      </w:r>
    </w:p>
    <w:p w14:paraId="6C629D6B" w14:textId="06615912" w:rsidR="00DA5372" w:rsidRPr="00C14A3B" w:rsidRDefault="00787652" w:rsidP="00C14A3B">
      <w:pPr>
        <w:jc w:val="center"/>
        <w:rPr>
          <w:sz w:val="36"/>
          <w:szCs w:val="36"/>
        </w:rPr>
      </w:pPr>
      <w:r w:rsidRPr="00C14A3B">
        <w:rPr>
          <w:b/>
          <w:sz w:val="36"/>
          <w:szCs w:val="36"/>
        </w:rPr>
        <w:t>Course Syllabus 20</w:t>
      </w:r>
      <w:r w:rsidR="004E6EA3">
        <w:rPr>
          <w:b/>
          <w:sz w:val="36"/>
          <w:szCs w:val="36"/>
        </w:rPr>
        <w:t>2</w:t>
      </w:r>
      <w:r w:rsidR="00CF49B8">
        <w:rPr>
          <w:b/>
          <w:sz w:val="36"/>
          <w:szCs w:val="36"/>
        </w:rPr>
        <w:t>1-2022</w:t>
      </w:r>
    </w:p>
    <w:p w14:paraId="1E3E106D" w14:textId="77777777" w:rsidR="00AC30A0" w:rsidRDefault="00AC30A0"/>
    <w:p w14:paraId="76935318" w14:textId="77777777" w:rsidR="004612B1" w:rsidRDefault="004612B1" w:rsidP="004C1C5D">
      <w:pPr>
        <w:rPr>
          <w:rFonts w:ascii="Georgia" w:hAnsi="Georgia"/>
          <w:b/>
          <w:sz w:val="22"/>
          <w:szCs w:val="22"/>
          <w:highlight w:val="yellow"/>
        </w:rPr>
      </w:pPr>
    </w:p>
    <w:p w14:paraId="3289892C" w14:textId="77777777" w:rsidR="004612B1" w:rsidRDefault="004612B1" w:rsidP="004C1C5D">
      <w:pPr>
        <w:rPr>
          <w:rFonts w:ascii="Georgia" w:hAnsi="Georgia"/>
          <w:b/>
          <w:sz w:val="22"/>
          <w:szCs w:val="22"/>
          <w:highlight w:val="yellow"/>
        </w:rPr>
      </w:pPr>
    </w:p>
    <w:p w14:paraId="3FE553B3" w14:textId="77777777" w:rsidR="004612B1" w:rsidRDefault="004612B1" w:rsidP="004C1C5D">
      <w:pPr>
        <w:rPr>
          <w:rFonts w:ascii="Georgia" w:hAnsi="Georgia"/>
          <w:b/>
          <w:sz w:val="22"/>
          <w:szCs w:val="22"/>
          <w:highlight w:val="yellow"/>
        </w:rPr>
      </w:pPr>
    </w:p>
    <w:p w14:paraId="5AE2F366" w14:textId="6160212B" w:rsidR="00AC30A0" w:rsidRPr="004C1C5D" w:rsidRDefault="0034058B" w:rsidP="004C1C5D">
      <w:pPr>
        <w:rPr>
          <w:rFonts w:ascii="Georgia" w:hAnsi="Georgia"/>
          <w:b/>
          <w:sz w:val="22"/>
          <w:szCs w:val="22"/>
        </w:rPr>
      </w:pPr>
      <w:r w:rsidRPr="00787652">
        <w:rPr>
          <w:rFonts w:ascii="Georgia" w:hAnsi="Georgia"/>
          <w:b/>
          <w:sz w:val="22"/>
          <w:szCs w:val="22"/>
          <w:highlight w:val="yellow"/>
        </w:rPr>
        <w:t>Course Description and Objectives</w:t>
      </w:r>
    </w:p>
    <w:p w14:paraId="728A7891" w14:textId="5F820BC6" w:rsidR="00DB75B7" w:rsidRDefault="004612B1" w:rsidP="004C1C5D">
      <w:pPr>
        <w:pStyle w:val="Default"/>
      </w:pPr>
      <w:r>
        <w:t>The Forensic Science Georgia Standards of Excellence are designed to build upon science concepts from previous courses and apply science to the investigation of crime scenes. Students will learn the scientific protocols for analyzing a crime scene, chemical and physical separation methods to isolate and identify materials, how to analyze biological evidence, and the criminal use of tools, including impressions from firearms, tool marks, arson, and explosive evidence.</w:t>
      </w:r>
    </w:p>
    <w:p w14:paraId="1B0A8632" w14:textId="7DCAE8C7" w:rsidR="004612B1" w:rsidRDefault="004612B1" w:rsidP="004C1C5D">
      <w:pPr>
        <w:pStyle w:val="Default"/>
        <w:rPr>
          <w:rFonts w:ascii="Georgia" w:hAnsi="Georgia"/>
          <w:color w:val="auto"/>
          <w:sz w:val="22"/>
          <w:szCs w:val="22"/>
        </w:rPr>
      </w:pPr>
    </w:p>
    <w:p w14:paraId="6C511878" w14:textId="3CC0202B" w:rsidR="004612B1" w:rsidRDefault="004612B1" w:rsidP="004C1C5D">
      <w:pPr>
        <w:pStyle w:val="Default"/>
        <w:rPr>
          <w:rFonts w:ascii="Georgia" w:hAnsi="Georgia"/>
          <w:color w:val="auto"/>
          <w:sz w:val="22"/>
          <w:szCs w:val="22"/>
        </w:rPr>
      </w:pPr>
      <w:r>
        <w:rPr>
          <w:rFonts w:ascii="Georgia" w:hAnsi="Georgia"/>
          <w:color w:val="auto"/>
          <w:sz w:val="22"/>
          <w:szCs w:val="22"/>
        </w:rPr>
        <w:t>Georgia Standards of Excellence for Forensic Science</w:t>
      </w:r>
    </w:p>
    <w:p w14:paraId="319EF38E" w14:textId="203036B7" w:rsidR="004612B1" w:rsidRDefault="004612B1" w:rsidP="004C1C5D">
      <w:pPr>
        <w:pStyle w:val="Default"/>
        <w:rPr>
          <w:rFonts w:ascii="Georgia" w:hAnsi="Georgia"/>
          <w:color w:val="auto"/>
          <w:sz w:val="22"/>
          <w:szCs w:val="22"/>
        </w:rPr>
      </w:pPr>
      <w:r w:rsidRPr="004612B1">
        <w:rPr>
          <w:rFonts w:ascii="Georgia" w:hAnsi="Georgia"/>
          <w:color w:val="auto"/>
          <w:sz w:val="22"/>
          <w:szCs w:val="22"/>
        </w:rPr>
        <w:t>https://tinyurl.com/h6hwnmwa</w:t>
      </w:r>
    </w:p>
    <w:p w14:paraId="1B7AE34F" w14:textId="7C92F03D" w:rsidR="004612B1" w:rsidRDefault="004612B1" w:rsidP="00332BD6">
      <w:pPr>
        <w:rPr>
          <w:rFonts w:ascii="Georgia" w:hAnsi="Georgia"/>
          <w:b/>
          <w:bCs/>
          <w:sz w:val="22"/>
          <w:szCs w:val="22"/>
        </w:rPr>
      </w:pPr>
    </w:p>
    <w:p w14:paraId="13EA1E1B" w14:textId="298F09EC" w:rsidR="00576C02" w:rsidRDefault="00576C02" w:rsidP="00576C02">
      <w:pPr>
        <w:rPr>
          <w:rFonts w:ascii="Georgia" w:hAnsi="Georgia"/>
          <w:b/>
          <w:bCs/>
          <w:sz w:val="22"/>
          <w:szCs w:val="22"/>
          <w:u w:val="single"/>
        </w:rPr>
      </w:pPr>
      <w:r w:rsidRPr="00476DDF">
        <w:rPr>
          <w:rFonts w:ascii="Georgia" w:hAnsi="Georgia"/>
          <w:b/>
          <w:bCs/>
          <w:sz w:val="22"/>
          <w:szCs w:val="22"/>
          <w:highlight w:val="yellow"/>
          <w:u w:val="single"/>
        </w:rPr>
        <w:t>Unit/Concept Names</w:t>
      </w:r>
    </w:p>
    <w:p w14:paraId="25ABE60B" w14:textId="77777777" w:rsidR="00AB0C39" w:rsidRDefault="006A6EF6" w:rsidP="006A6EF6">
      <w:pPr>
        <w:jc w:val="center"/>
        <w:rPr>
          <w:b/>
          <w:bCs/>
          <w:u w:val="single"/>
        </w:rPr>
      </w:pPr>
      <w:r w:rsidRPr="006A6EF6">
        <w:rPr>
          <w:b/>
          <w:bCs/>
          <w:u w:val="single"/>
        </w:rPr>
        <w:t>First Semester</w:t>
      </w:r>
    </w:p>
    <w:p w14:paraId="6F7C7228" w14:textId="25F1A833" w:rsidR="006A6EF6" w:rsidRPr="00AB0C39" w:rsidRDefault="00AB0C39" w:rsidP="00AB0C39">
      <w:pPr>
        <w:rPr>
          <w:color w:val="auto"/>
        </w:rPr>
      </w:pPr>
      <w:r w:rsidRPr="00AB0C39">
        <w:t>Unit 0:  Think Like a Scientist</w:t>
      </w:r>
      <w:r w:rsidR="006A6EF6" w:rsidRPr="00AB0C39">
        <w:t xml:space="preserve"> </w:t>
      </w:r>
    </w:p>
    <w:p w14:paraId="23C26EFB" w14:textId="03282C04" w:rsidR="00576C02" w:rsidRDefault="00576C02" w:rsidP="00576C02">
      <w:r>
        <w:t xml:space="preserve">Unit 1:   Introduction to Forensic Science </w:t>
      </w:r>
    </w:p>
    <w:p w14:paraId="4CD46CC8" w14:textId="00D375E2" w:rsidR="00576C02" w:rsidRDefault="00576C02" w:rsidP="00576C02">
      <w:r>
        <w:t>Unit 2:   Crime Scene Investigation and Processing</w:t>
      </w:r>
    </w:p>
    <w:p w14:paraId="297D2923" w14:textId="77777777" w:rsidR="00576C02" w:rsidRDefault="00576C02" w:rsidP="00576C02">
      <w:r>
        <w:t xml:space="preserve">Unit 3:   Impression Evidence </w:t>
      </w:r>
    </w:p>
    <w:p w14:paraId="0A1BF421" w14:textId="77777777" w:rsidR="000D1CB4" w:rsidRDefault="00576C02" w:rsidP="00576C02">
      <w:r>
        <w:t xml:space="preserve">Unit 4:   Trace Evidence: Hair &amp; Fibers </w:t>
      </w:r>
    </w:p>
    <w:p w14:paraId="2C174621" w14:textId="13A6C792" w:rsidR="00576C02" w:rsidRDefault="00576C02" w:rsidP="00576C02">
      <w:r>
        <w:t xml:space="preserve">Unit 5:   </w:t>
      </w:r>
      <w:r w:rsidR="000D1CB4">
        <w:t>Trace Evidence: Soil &amp; Glass</w:t>
      </w:r>
    </w:p>
    <w:p w14:paraId="34743E47" w14:textId="310157BE" w:rsidR="006A6EF6" w:rsidRPr="006A6EF6" w:rsidRDefault="006A6EF6" w:rsidP="006A6EF6">
      <w:pPr>
        <w:jc w:val="center"/>
        <w:rPr>
          <w:b/>
          <w:bCs/>
          <w:u w:val="single"/>
        </w:rPr>
      </w:pPr>
      <w:r w:rsidRPr="006A6EF6">
        <w:rPr>
          <w:b/>
          <w:bCs/>
          <w:u w:val="single"/>
        </w:rPr>
        <w:t>Second Semester</w:t>
      </w:r>
    </w:p>
    <w:p w14:paraId="557A9797" w14:textId="601E56B4" w:rsidR="000D1CB4" w:rsidRDefault="000D1CB4" w:rsidP="00576C02">
      <w:r>
        <w:t>Unit 6:   Document Analysis and Computer Forensics</w:t>
      </w:r>
    </w:p>
    <w:p w14:paraId="06F11A60" w14:textId="15589126" w:rsidR="000D1CB4" w:rsidRDefault="000D1CB4" w:rsidP="00576C02">
      <w:r>
        <w:t>Unit 7:   Drugs &amp; Toxicology</w:t>
      </w:r>
    </w:p>
    <w:p w14:paraId="01C51BCD" w14:textId="458578DD" w:rsidR="000D1CB4" w:rsidRDefault="000D1CB4" w:rsidP="00576C02">
      <w:r>
        <w:t>Unit 8:   DNA &amp; Serology</w:t>
      </w:r>
    </w:p>
    <w:p w14:paraId="2C7A99A4" w14:textId="318E3D3D" w:rsidR="000D1CB4" w:rsidRPr="000D1CB4" w:rsidRDefault="000D1CB4" w:rsidP="00576C02">
      <w:r>
        <w:t>Unit 9:   Forensic Pathology</w:t>
      </w:r>
    </w:p>
    <w:p w14:paraId="14BCB706" w14:textId="77777777" w:rsidR="004612B1" w:rsidRPr="00130F05" w:rsidRDefault="004612B1" w:rsidP="004612B1">
      <w:pPr>
        <w:pStyle w:val="NormalWeb"/>
        <w:rPr>
          <w:b/>
          <w:color w:val="000000"/>
          <w:u w:val="single"/>
        </w:rPr>
      </w:pPr>
      <w:bookmarkStart w:id="0" w:name="_Hlk78048371"/>
      <w:r w:rsidRPr="00130F05">
        <w:rPr>
          <w:b/>
          <w:color w:val="000000"/>
          <w:highlight w:val="yellow"/>
          <w:u w:val="single"/>
        </w:rPr>
        <w:t>Course Assessments/Activities:</w:t>
      </w:r>
    </w:p>
    <w:p w14:paraId="26C60FF0" w14:textId="77777777" w:rsidR="004612B1" w:rsidRPr="00130F05" w:rsidRDefault="004612B1" w:rsidP="004612B1">
      <w:pPr>
        <w:pStyle w:val="NormalWeb"/>
        <w:rPr>
          <w:color w:val="000000"/>
        </w:rPr>
      </w:pPr>
      <w:r w:rsidRPr="00130F05">
        <w:rPr>
          <w:b/>
          <w:color w:val="000000"/>
        </w:rPr>
        <w:t>· Tests:</w:t>
      </w:r>
      <w:r w:rsidRPr="00130F05">
        <w:rPr>
          <w:color w:val="000000"/>
        </w:rPr>
        <w:t xml:space="preserve"> Students will complete a pre-test to show what they may know before the start of the unit, and a post-test at the end of the unit to demonstrate what they have learned.</w:t>
      </w:r>
    </w:p>
    <w:p w14:paraId="175E2ADA" w14:textId="77777777" w:rsidR="004612B1" w:rsidRPr="00130F05" w:rsidRDefault="004612B1" w:rsidP="004612B1">
      <w:pPr>
        <w:pStyle w:val="NormalWeb"/>
        <w:rPr>
          <w:color w:val="000000"/>
        </w:rPr>
      </w:pPr>
      <w:r w:rsidRPr="00130F05">
        <w:rPr>
          <w:b/>
          <w:color w:val="000000"/>
        </w:rPr>
        <w:t>· Projects</w:t>
      </w:r>
      <w:r w:rsidRPr="00130F05">
        <w:rPr>
          <w:color w:val="000000"/>
        </w:rPr>
        <w:t>: I will frequently make cooperative learning assignments that the student will complete in teams with each member taking a part of a larger task or with all members reaching consensus about the same task. As a rule, when working in teams, each student is required to turn in his own paper. Only one paper will be selected at random for grading. Students may also be assigned long-term individual projects as well (i.e. Science Fair, Brochures, Reports, Presentations).</w:t>
      </w:r>
    </w:p>
    <w:p w14:paraId="129EBDAC" w14:textId="77777777" w:rsidR="004612B1" w:rsidRPr="00130F05" w:rsidRDefault="004612B1" w:rsidP="004612B1">
      <w:pPr>
        <w:pStyle w:val="NormalWeb"/>
        <w:rPr>
          <w:color w:val="000000"/>
        </w:rPr>
      </w:pPr>
      <w:r w:rsidRPr="00130F05">
        <w:rPr>
          <w:color w:val="000000"/>
        </w:rPr>
        <w:lastRenderedPageBreak/>
        <w:t xml:space="preserve">· </w:t>
      </w:r>
      <w:r w:rsidRPr="00130F05">
        <w:rPr>
          <w:b/>
          <w:color w:val="000000"/>
        </w:rPr>
        <w:t>Class Activities:</w:t>
      </w:r>
      <w:r w:rsidRPr="00130F05">
        <w:rPr>
          <w:color w:val="000000"/>
        </w:rPr>
        <w:t xml:space="preserve"> Students will maintain a Portfolio that will contain daily warm-up questions, notes, vocabulary, and science aids.</w:t>
      </w:r>
    </w:p>
    <w:p w14:paraId="6EDF261B" w14:textId="77777777" w:rsidR="004612B1" w:rsidRPr="00130F05" w:rsidRDefault="004612B1" w:rsidP="004612B1">
      <w:pPr>
        <w:pStyle w:val="NormalWeb"/>
        <w:rPr>
          <w:color w:val="000000"/>
        </w:rPr>
      </w:pPr>
      <w:r w:rsidRPr="00130F05">
        <w:rPr>
          <w:b/>
          <w:color w:val="000000"/>
        </w:rPr>
        <w:t>· Quizzes:</w:t>
      </w:r>
      <w:r w:rsidRPr="00130F05">
        <w:rPr>
          <w:color w:val="000000"/>
        </w:rPr>
        <w:t xml:space="preserve"> Students will complete a quiz and/or formative at the end of each lesson to show their level of progress.</w:t>
      </w:r>
    </w:p>
    <w:p w14:paraId="01C5C39D" w14:textId="77777777" w:rsidR="004612B1" w:rsidRPr="00130F05" w:rsidRDefault="004612B1" w:rsidP="004612B1">
      <w:pPr>
        <w:pStyle w:val="NormalWeb"/>
        <w:rPr>
          <w:color w:val="000000"/>
        </w:rPr>
      </w:pPr>
      <w:r w:rsidRPr="00130F05">
        <w:rPr>
          <w:color w:val="000000"/>
        </w:rPr>
        <w:t xml:space="preserve">· </w:t>
      </w:r>
      <w:r w:rsidRPr="00130F05">
        <w:rPr>
          <w:b/>
          <w:color w:val="000000"/>
        </w:rPr>
        <w:t>Extra Credit:</w:t>
      </w:r>
      <w:r w:rsidRPr="00130F05">
        <w:rPr>
          <w:color w:val="000000"/>
        </w:rPr>
        <w:t xml:space="preserve"> Students may be given the opportunity to complete extra credit work to enhance their scientific knowledge, and overall grade.</w:t>
      </w:r>
    </w:p>
    <w:p w14:paraId="1AEDFD6F" w14:textId="77777777" w:rsidR="004612B1" w:rsidRPr="00130F05" w:rsidRDefault="004612B1" w:rsidP="004612B1">
      <w:pPr>
        <w:pStyle w:val="NormalWeb"/>
        <w:rPr>
          <w:color w:val="000000"/>
        </w:rPr>
      </w:pPr>
      <w:r w:rsidRPr="00130F05">
        <w:rPr>
          <w:b/>
          <w:color w:val="000000"/>
        </w:rPr>
        <w:t>· Homework:</w:t>
      </w:r>
      <w:r w:rsidRPr="00130F05">
        <w:rPr>
          <w:color w:val="000000"/>
        </w:rPr>
        <w:t xml:space="preserve"> Students will be assigned homework as needed to further develop their understanding of a topic or as practice at home.</w:t>
      </w:r>
    </w:p>
    <w:p w14:paraId="372042ED" w14:textId="25FA6A82" w:rsidR="004612B1" w:rsidRDefault="004612B1" w:rsidP="004612B1">
      <w:pPr>
        <w:pStyle w:val="NormalWeb"/>
        <w:rPr>
          <w:color w:val="000000"/>
        </w:rPr>
      </w:pPr>
      <w:r w:rsidRPr="00130F05">
        <w:rPr>
          <w:color w:val="000000"/>
        </w:rPr>
        <w:t xml:space="preserve">· </w:t>
      </w:r>
      <w:r w:rsidRPr="00130F05">
        <w:rPr>
          <w:b/>
          <w:color w:val="000000"/>
        </w:rPr>
        <w:t>Labs:</w:t>
      </w:r>
      <w:r w:rsidRPr="00130F05">
        <w:rPr>
          <w:color w:val="000000"/>
        </w:rPr>
        <w:t xml:space="preserve"> Students will conduct digital lab activities to discover and understand the Science Units more effectively; lab safety techniques will still be highlighted. </w:t>
      </w:r>
    </w:p>
    <w:p w14:paraId="05327391" w14:textId="3E10061E" w:rsidR="009B05D1" w:rsidRPr="00130F05" w:rsidRDefault="009B05D1" w:rsidP="009B05D1">
      <w:pPr>
        <w:pStyle w:val="NormalWeb"/>
        <w:rPr>
          <w:b/>
          <w:color w:val="000000"/>
          <w:u w:val="single"/>
        </w:rPr>
      </w:pPr>
      <w:r w:rsidRPr="00130F05">
        <w:rPr>
          <w:b/>
          <w:color w:val="000000"/>
          <w:highlight w:val="yellow"/>
          <w:u w:val="single"/>
        </w:rPr>
        <w:t>Late Work Policy</w:t>
      </w:r>
    </w:p>
    <w:p w14:paraId="7B882BDB" w14:textId="77777777" w:rsidR="009B05D1" w:rsidRPr="00130F05" w:rsidRDefault="009B05D1" w:rsidP="009B05D1">
      <w:pPr>
        <w:pStyle w:val="NormalWeb"/>
        <w:rPr>
          <w:color w:val="000000"/>
        </w:rPr>
      </w:pPr>
      <w:r w:rsidRPr="00130F05">
        <w:rPr>
          <w:color w:val="000000"/>
        </w:rPr>
        <w:t>Assignments such as Projects, and Portfolio will have deadlines. This work must be completed and turned in a timely fashion.</w:t>
      </w:r>
    </w:p>
    <w:p w14:paraId="32077AE1" w14:textId="77777777" w:rsidR="009B05D1" w:rsidRPr="00130F05" w:rsidRDefault="009B05D1" w:rsidP="009B05D1">
      <w:pPr>
        <w:pStyle w:val="NormalWeb"/>
        <w:rPr>
          <w:color w:val="000000"/>
        </w:rPr>
      </w:pPr>
      <w:r w:rsidRPr="00130F05">
        <w:rPr>
          <w:color w:val="000000"/>
        </w:rPr>
        <w:t>JUST DO IT!</w:t>
      </w:r>
    </w:p>
    <w:p w14:paraId="6401C933" w14:textId="77777777" w:rsidR="009B05D1" w:rsidRPr="00130F05" w:rsidRDefault="009B05D1" w:rsidP="009B05D1">
      <w:pPr>
        <w:pStyle w:val="NormalWeb"/>
        <w:rPr>
          <w:color w:val="000000"/>
        </w:rPr>
      </w:pPr>
      <w:r w:rsidRPr="00130F05">
        <w:rPr>
          <w:color w:val="000000"/>
        </w:rPr>
        <w:t>In case of an absence, the work will be due upon the student’s return. Missed tests and quizzes will be scheduled. Please see me, or a peer buddy for any missed work or assignments.</w:t>
      </w:r>
    </w:p>
    <w:p w14:paraId="732DD913" w14:textId="6C28CDEC" w:rsidR="004612B1" w:rsidRPr="00130F05" w:rsidRDefault="004612B1" w:rsidP="004612B1">
      <w:pPr>
        <w:rPr>
          <w:u w:val="single"/>
        </w:rPr>
      </w:pPr>
      <w:r w:rsidRPr="006923C4">
        <w:rPr>
          <w:b/>
          <w:highlight w:val="yellow"/>
          <w:u w:val="single"/>
        </w:rPr>
        <w:t xml:space="preserve">Evaluation </w:t>
      </w:r>
    </w:p>
    <w:p w14:paraId="40ED9EBF" w14:textId="77777777" w:rsidR="004612B1" w:rsidRPr="00130F05" w:rsidRDefault="004612B1" w:rsidP="004612B1">
      <w:pPr>
        <w:tabs>
          <w:tab w:val="left" w:pos="360"/>
          <w:tab w:val="left" w:pos="720"/>
        </w:tabs>
        <w:rPr>
          <w:color w:val="auto"/>
        </w:rPr>
      </w:pPr>
      <w:r w:rsidRPr="00130F05">
        <w:rPr>
          <w:color w:val="auto"/>
        </w:rPr>
        <w:tab/>
      </w:r>
    </w:p>
    <w:p w14:paraId="76EFCE24" w14:textId="77777777" w:rsidR="004612B1" w:rsidRPr="00130F05" w:rsidRDefault="004612B1" w:rsidP="004612B1">
      <w:pPr>
        <w:numPr>
          <w:ilvl w:val="0"/>
          <w:numId w:val="4"/>
        </w:numPr>
        <w:tabs>
          <w:tab w:val="left" w:pos="360"/>
          <w:tab w:val="left" w:pos="720"/>
        </w:tabs>
        <w:rPr>
          <w:color w:val="auto"/>
        </w:rPr>
      </w:pPr>
      <w:r w:rsidRPr="00130F05">
        <w:rPr>
          <w:color w:val="auto"/>
        </w:rPr>
        <w:t xml:space="preserve">Summative Assessments 30% (Unit &amp; Chapter Test, Projects, Tasks) </w:t>
      </w:r>
    </w:p>
    <w:p w14:paraId="68C4233A" w14:textId="468A00F1" w:rsidR="004612B1" w:rsidRPr="00130F05" w:rsidRDefault="004612B1" w:rsidP="004612B1">
      <w:pPr>
        <w:numPr>
          <w:ilvl w:val="0"/>
          <w:numId w:val="4"/>
        </w:numPr>
        <w:tabs>
          <w:tab w:val="left" w:pos="360"/>
          <w:tab w:val="left" w:pos="720"/>
        </w:tabs>
        <w:rPr>
          <w:color w:val="auto"/>
        </w:rPr>
      </w:pPr>
      <w:r w:rsidRPr="00130F05">
        <w:rPr>
          <w:color w:val="auto"/>
        </w:rPr>
        <w:t xml:space="preserve">Formative Assessments </w:t>
      </w:r>
      <w:r w:rsidR="000D1CB4">
        <w:rPr>
          <w:color w:val="auto"/>
        </w:rPr>
        <w:t>7</w:t>
      </w:r>
      <w:r w:rsidRPr="00130F05">
        <w:rPr>
          <w:color w:val="auto"/>
        </w:rPr>
        <w:t>0% (Quizzes, Class work, Graded Writing Assignments, Group Work, etc.)</w:t>
      </w:r>
    </w:p>
    <w:p w14:paraId="541E393E" w14:textId="77777777" w:rsidR="004612B1" w:rsidRPr="00130F05" w:rsidRDefault="004612B1" w:rsidP="004612B1"/>
    <w:p w14:paraId="2686E6B4" w14:textId="77777777" w:rsidR="004612B1" w:rsidRPr="00130F05" w:rsidRDefault="004612B1" w:rsidP="004612B1">
      <w:pPr>
        <w:rPr>
          <w:u w:val="single"/>
        </w:rPr>
      </w:pPr>
      <w:r w:rsidRPr="00130F05">
        <w:rPr>
          <w:b/>
          <w:highlight w:val="yellow"/>
          <w:u w:val="single"/>
        </w:rPr>
        <w:t>Classroom Procedures &amp; Expectations</w:t>
      </w:r>
    </w:p>
    <w:p w14:paraId="204D3F70" w14:textId="77777777" w:rsidR="004612B1" w:rsidRPr="00130F05" w:rsidRDefault="004612B1" w:rsidP="004612B1">
      <w:pPr>
        <w:pStyle w:val="NormalWeb"/>
      </w:pPr>
      <w:r w:rsidRPr="00130F05">
        <w:t>1. </w:t>
      </w:r>
      <w:r w:rsidRPr="00130F05">
        <w:rPr>
          <w:rStyle w:val="Strong"/>
        </w:rPr>
        <w:t>Be a S.T.A.R. (Student Taking Academic Responsibility).</w:t>
      </w:r>
      <w:r w:rsidRPr="00130F05">
        <w:br/>
        <w:t>YOU are responsible for your education!</w:t>
      </w:r>
      <w:r w:rsidRPr="00130F05">
        <w:br/>
        <w:t>YOU determine your success or failure!</w:t>
      </w:r>
    </w:p>
    <w:p w14:paraId="4E87806E" w14:textId="77777777" w:rsidR="004612B1" w:rsidRPr="00130F05" w:rsidRDefault="004612B1" w:rsidP="004612B1">
      <w:pPr>
        <w:pStyle w:val="paragraph"/>
      </w:pPr>
      <w:r w:rsidRPr="00130F05">
        <w:t>2. High expectations – ALL DAY, EVERY DAY!</w:t>
      </w:r>
    </w:p>
    <w:p w14:paraId="3F56E682" w14:textId="77777777" w:rsidR="004612B1" w:rsidRPr="00130F05" w:rsidRDefault="004612B1" w:rsidP="004612B1">
      <w:pPr>
        <w:pStyle w:val="paragraph"/>
      </w:pPr>
      <w:r w:rsidRPr="00130F05">
        <w:t>3. Be PREPARED for each synchronous session with required materials on time every time.</w:t>
      </w:r>
    </w:p>
    <w:p w14:paraId="03D5EE4F" w14:textId="77777777" w:rsidR="004612B1" w:rsidRPr="00130F05" w:rsidRDefault="004612B1" w:rsidP="004612B1">
      <w:pPr>
        <w:pStyle w:val="paragraph"/>
      </w:pPr>
      <w:r w:rsidRPr="00130F05">
        <w:t>4. Stay focused and stick to the topics. </w:t>
      </w:r>
    </w:p>
    <w:p w14:paraId="41240173" w14:textId="77777777" w:rsidR="004612B1" w:rsidRPr="00130F05" w:rsidRDefault="004612B1" w:rsidP="004612B1">
      <w:pPr>
        <w:pStyle w:val="paragraph"/>
      </w:pPr>
      <w:r w:rsidRPr="00130F05">
        <w:t>5. Submit all assignments on time. </w:t>
      </w:r>
    </w:p>
    <w:p w14:paraId="1D586DD3" w14:textId="77777777" w:rsidR="004612B1" w:rsidRPr="00130F05" w:rsidRDefault="004612B1" w:rsidP="004612B1">
      <w:pPr>
        <w:pStyle w:val="paragraph"/>
      </w:pPr>
      <w:r w:rsidRPr="00130F05">
        <w:lastRenderedPageBreak/>
        <w:t>6. Adhere to all policies, rules, and regulations outlined in the RCSS student handbook.</w:t>
      </w:r>
    </w:p>
    <w:p w14:paraId="43A18A83" w14:textId="14D5DF9A" w:rsidR="004612B1" w:rsidRPr="00C34A4C" w:rsidRDefault="004612B1" w:rsidP="00C34A4C">
      <w:pPr>
        <w:pStyle w:val="paragraph"/>
      </w:pPr>
      <w:r w:rsidRPr="00130F05">
        <w:t>7. Remember that you leave a digital footprint, so be careful what you put out there.</w:t>
      </w:r>
    </w:p>
    <w:p w14:paraId="274B9DCE" w14:textId="77777777" w:rsidR="004612B1" w:rsidRPr="00130F05" w:rsidRDefault="004612B1" w:rsidP="004612B1">
      <w:pPr>
        <w:rPr>
          <w:b/>
          <w:color w:val="auto"/>
          <w:u w:val="single"/>
        </w:rPr>
      </w:pPr>
    </w:p>
    <w:p w14:paraId="1AF1B5FD" w14:textId="77777777" w:rsidR="004612B1" w:rsidRPr="00130F05" w:rsidRDefault="004612B1" w:rsidP="004612B1">
      <w:pPr>
        <w:rPr>
          <w:u w:val="single"/>
        </w:rPr>
      </w:pPr>
      <w:r w:rsidRPr="00130F05">
        <w:rPr>
          <w:b/>
          <w:highlight w:val="yellow"/>
          <w:u w:val="single"/>
        </w:rPr>
        <w:t>My contact information:</w:t>
      </w:r>
    </w:p>
    <w:p w14:paraId="45DF6FB2" w14:textId="77777777" w:rsidR="004612B1" w:rsidRPr="00130F05" w:rsidRDefault="004612B1" w:rsidP="004612B1">
      <w:r w:rsidRPr="00130F05">
        <w:t>Email: johnssa1</w:t>
      </w:r>
      <w:r w:rsidRPr="00130F05">
        <w:rPr>
          <w:rStyle w:val="go"/>
        </w:rPr>
        <w:t>@boe.richmond.k12.ga.us</w:t>
      </w:r>
      <w:r w:rsidRPr="00130F05">
        <w:t xml:space="preserve">   </w:t>
      </w:r>
    </w:p>
    <w:p w14:paraId="27CCCFC4" w14:textId="77777777" w:rsidR="004612B1" w:rsidRPr="00130F05" w:rsidRDefault="004612B1" w:rsidP="004612B1">
      <w:pPr>
        <w:rPr>
          <w:color w:val="auto"/>
        </w:rPr>
      </w:pPr>
      <w:r w:rsidRPr="00130F05">
        <w:t xml:space="preserve"> </w:t>
      </w:r>
    </w:p>
    <w:bookmarkEnd w:id="0"/>
    <w:p w14:paraId="4984D307" w14:textId="6836ADF6" w:rsidR="00AC30A0" w:rsidRPr="004C1C5D" w:rsidRDefault="00AC30A0" w:rsidP="004612B1">
      <w:pPr>
        <w:rPr>
          <w:rFonts w:ascii="Georgia" w:hAnsi="Georgia"/>
          <w:sz w:val="22"/>
          <w:szCs w:val="22"/>
        </w:rPr>
      </w:pPr>
    </w:p>
    <w:sectPr w:rsidR="00AC30A0" w:rsidRPr="004C1C5D" w:rsidSect="004D5BD2">
      <w:headerReference w:type="default" r:id="rId7"/>
      <w:footerReference w:type="default" r:id="rId8"/>
      <w:pgSz w:w="12240" w:h="15840"/>
      <w:pgMar w:top="180" w:right="720" w:bottom="360" w:left="720" w:header="720"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6B2F" w14:textId="77777777" w:rsidR="00125A0D" w:rsidRDefault="00125A0D">
      <w:r>
        <w:separator/>
      </w:r>
    </w:p>
  </w:endnote>
  <w:endnote w:type="continuationSeparator" w:id="0">
    <w:p w14:paraId="018F4ED6" w14:textId="77777777" w:rsidR="00125A0D" w:rsidRDefault="0012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39CB" w14:textId="77777777" w:rsidR="00AC30A0" w:rsidRDefault="00AC30A0">
    <w:pPr>
      <w:tabs>
        <w:tab w:val="center" w:pos="4680"/>
        <w:tab w:val="right" w:pos="9360"/>
      </w:tabs>
      <w:jc w:val="center"/>
    </w:pPr>
  </w:p>
  <w:p w14:paraId="37AAEFDF" w14:textId="77777777" w:rsidR="00AC30A0" w:rsidRDefault="00AC30A0">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38E5" w14:textId="77777777" w:rsidR="00125A0D" w:rsidRDefault="00125A0D">
      <w:r>
        <w:separator/>
      </w:r>
    </w:p>
  </w:footnote>
  <w:footnote w:type="continuationSeparator" w:id="0">
    <w:p w14:paraId="6A3D711A" w14:textId="77777777" w:rsidR="00125A0D" w:rsidRDefault="0012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1688" w14:textId="6F8BE608" w:rsidR="00A476B5" w:rsidRDefault="00CF49B8">
    <w:pPr>
      <w:pStyle w:val="Header"/>
    </w:pPr>
    <w:r>
      <w:rPr>
        <w:noProof/>
      </w:rPr>
      <w:drawing>
        <wp:inline distT="0" distB="0" distL="0" distR="0" wp14:anchorId="6504A7A2" wp14:editId="52E08E6A">
          <wp:extent cx="1133475" cy="100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hool-Logo_Full-Rich-Shadow.png"/>
                  <pic:cNvPicPr/>
                </pic:nvPicPr>
                <pic:blipFill>
                  <a:blip r:embed="rId1">
                    <a:extLst>
                      <a:ext uri="{28A0092B-C50C-407E-A947-70E740481C1C}">
                        <a14:useLocalDpi xmlns:a14="http://schemas.microsoft.com/office/drawing/2010/main" val="0"/>
                      </a:ext>
                    </a:extLst>
                  </a:blip>
                  <a:stretch>
                    <a:fillRect/>
                  </a:stretch>
                </pic:blipFill>
                <pic:spPr>
                  <a:xfrm>
                    <a:off x="0" y="0"/>
                    <a:ext cx="1133475"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8F4"/>
    <w:multiLevelType w:val="hybridMultilevel"/>
    <w:tmpl w:val="2C7C0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9935ABC"/>
    <w:multiLevelType w:val="hybridMultilevel"/>
    <w:tmpl w:val="D28C0128"/>
    <w:lvl w:ilvl="0" w:tplc="A5486DDC">
      <w:start w:val="1"/>
      <w:numFmt w:val="decimal"/>
      <w:lvlText w:val="%1."/>
      <w:lvlJc w:val="left"/>
      <w:pPr>
        <w:ind w:left="720" w:hanging="360"/>
      </w:pPr>
      <w:rPr>
        <w:rFonts w:ascii="Times New Roman" w:hAnsi="Times New Roman" w:cs="Times New Roman"/>
        <w:b/>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72125CE2"/>
    <w:multiLevelType w:val="multilevel"/>
    <w:tmpl w:val="0FB283CE"/>
    <w:lvl w:ilvl="0">
      <w:start w:val="1"/>
      <w:numFmt w:val="decimal"/>
      <w:lvlText w:val="%1."/>
      <w:lvlJc w:val="left"/>
      <w:pPr>
        <w:ind w:left="660" w:firstLine="300"/>
      </w:pPr>
    </w:lvl>
    <w:lvl w:ilvl="1">
      <w:start w:val="1"/>
      <w:numFmt w:val="lowerLetter"/>
      <w:lvlText w:val="%2."/>
      <w:lvlJc w:val="left"/>
      <w:pPr>
        <w:ind w:left="1380" w:firstLine="1020"/>
      </w:pPr>
    </w:lvl>
    <w:lvl w:ilvl="2">
      <w:start w:val="1"/>
      <w:numFmt w:val="lowerRoman"/>
      <w:lvlText w:val="%3."/>
      <w:lvlJc w:val="right"/>
      <w:pPr>
        <w:ind w:left="2100" w:firstLine="1920"/>
      </w:pPr>
    </w:lvl>
    <w:lvl w:ilvl="3">
      <w:start w:val="1"/>
      <w:numFmt w:val="decimal"/>
      <w:lvlText w:val="%4."/>
      <w:lvlJc w:val="left"/>
      <w:pPr>
        <w:ind w:left="2820" w:firstLine="2460"/>
      </w:pPr>
    </w:lvl>
    <w:lvl w:ilvl="4">
      <w:start w:val="1"/>
      <w:numFmt w:val="lowerLetter"/>
      <w:lvlText w:val="%5."/>
      <w:lvlJc w:val="left"/>
      <w:pPr>
        <w:ind w:left="3540" w:firstLine="3180"/>
      </w:pPr>
    </w:lvl>
    <w:lvl w:ilvl="5">
      <w:start w:val="1"/>
      <w:numFmt w:val="lowerRoman"/>
      <w:lvlText w:val="%6."/>
      <w:lvlJc w:val="right"/>
      <w:pPr>
        <w:ind w:left="4260" w:firstLine="4080"/>
      </w:pPr>
    </w:lvl>
    <w:lvl w:ilvl="6">
      <w:start w:val="1"/>
      <w:numFmt w:val="decimal"/>
      <w:lvlText w:val="%7."/>
      <w:lvlJc w:val="left"/>
      <w:pPr>
        <w:ind w:left="4980" w:firstLine="4620"/>
      </w:pPr>
    </w:lvl>
    <w:lvl w:ilvl="7">
      <w:start w:val="1"/>
      <w:numFmt w:val="lowerLetter"/>
      <w:lvlText w:val="%8."/>
      <w:lvlJc w:val="left"/>
      <w:pPr>
        <w:ind w:left="5700" w:firstLine="5340"/>
      </w:pPr>
    </w:lvl>
    <w:lvl w:ilvl="8">
      <w:start w:val="1"/>
      <w:numFmt w:val="lowerRoman"/>
      <w:lvlText w:val="%9."/>
      <w:lvlJc w:val="right"/>
      <w:pPr>
        <w:ind w:left="6420" w:firstLine="6240"/>
      </w:pPr>
    </w:lvl>
  </w:abstractNum>
  <w:abstractNum w:abstractNumId="3" w15:restartNumberingAfterBreak="0">
    <w:nsid w:val="7425744A"/>
    <w:multiLevelType w:val="multilevel"/>
    <w:tmpl w:val="2BDE3CEC"/>
    <w:lvl w:ilvl="0">
      <w:start w:val="8"/>
      <w:numFmt w:val="decimal"/>
      <w:lvlText w:val="%1."/>
      <w:lvlJc w:val="left"/>
      <w:pPr>
        <w:ind w:left="660" w:firstLine="300"/>
      </w:pPr>
      <w:rPr>
        <w:b w:val="0"/>
      </w:rPr>
    </w:lvl>
    <w:lvl w:ilvl="1">
      <w:start w:val="1"/>
      <w:numFmt w:val="lowerLetter"/>
      <w:lvlText w:val="%2."/>
      <w:lvlJc w:val="left"/>
      <w:pPr>
        <w:ind w:left="1380" w:firstLine="1020"/>
      </w:pPr>
    </w:lvl>
    <w:lvl w:ilvl="2">
      <w:start w:val="1"/>
      <w:numFmt w:val="lowerRoman"/>
      <w:lvlText w:val="%3."/>
      <w:lvlJc w:val="right"/>
      <w:pPr>
        <w:ind w:left="2100" w:firstLine="1920"/>
      </w:pPr>
    </w:lvl>
    <w:lvl w:ilvl="3">
      <w:start w:val="1"/>
      <w:numFmt w:val="decimal"/>
      <w:lvlText w:val="%4."/>
      <w:lvlJc w:val="left"/>
      <w:pPr>
        <w:ind w:left="2820" w:firstLine="2460"/>
      </w:pPr>
    </w:lvl>
    <w:lvl w:ilvl="4">
      <w:start w:val="1"/>
      <w:numFmt w:val="lowerLetter"/>
      <w:lvlText w:val="%5."/>
      <w:lvlJc w:val="left"/>
      <w:pPr>
        <w:ind w:left="3540" w:firstLine="3180"/>
      </w:pPr>
    </w:lvl>
    <w:lvl w:ilvl="5">
      <w:start w:val="1"/>
      <w:numFmt w:val="lowerRoman"/>
      <w:lvlText w:val="%6."/>
      <w:lvlJc w:val="right"/>
      <w:pPr>
        <w:ind w:left="4260" w:firstLine="4080"/>
      </w:pPr>
    </w:lvl>
    <w:lvl w:ilvl="6">
      <w:start w:val="1"/>
      <w:numFmt w:val="decimal"/>
      <w:lvlText w:val="%7."/>
      <w:lvlJc w:val="left"/>
      <w:pPr>
        <w:ind w:left="4980" w:firstLine="4620"/>
      </w:pPr>
    </w:lvl>
    <w:lvl w:ilvl="7">
      <w:start w:val="1"/>
      <w:numFmt w:val="lowerLetter"/>
      <w:lvlText w:val="%8."/>
      <w:lvlJc w:val="left"/>
      <w:pPr>
        <w:ind w:left="5700" w:firstLine="5340"/>
      </w:pPr>
    </w:lvl>
    <w:lvl w:ilvl="8">
      <w:start w:val="1"/>
      <w:numFmt w:val="lowerRoman"/>
      <w:lvlText w:val="%9."/>
      <w:lvlJc w:val="right"/>
      <w:pPr>
        <w:ind w:left="6420" w:firstLine="6240"/>
      </w:pPr>
    </w:lvl>
  </w:abstractNum>
  <w:abstractNum w:abstractNumId="4" w15:restartNumberingAfterBreak="0">
    <w:nsid w:val="764B621C"/>
    <w:multiLevelType w:val="hybridMultilevel"/>
    <w:tmpl w:val="117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A0"/>
    <w:rsid w:val="000C0877"/>
    <w:rsid w:val="000D1CB4"/>
    <w:rsid w:val="00125A0D"/>
    <w:rsid w:val="0025215B"/>
    <w:rsid w:val="0025721E"/>
    <w:rsid w:val="0027091D"/>
    <w:rsid w:val="00271ABB"/>
    <w:rsid w:val="003263A8"/>
    <w:rsid w:val="00332BD6"/>
    <w:rsid w:val="0034058B"/>
    <w:rsid w:val="003505DC"/>
    <w:rsid w:val="00364149"/>
    <w:rsid w:val="003C5872"/>
    <w:rsid w:val="0041722F"/>
    <w:rsid w:val="00436210"/>
    <w:rsid w:val="004612B1"/>
    <w:rsid w:val="00463567"/>
    <w:rsid w:val="004C1C5D"/>
    <w:rsid w:val="004D5BD2"/>
    <w:rsid w:val="004E6EA3"/>
    <w:rsid w:val="005116AD"/>
    <w:rsid w:val="00550DAD"/>
    <w:rsid w:val="00567DF1"/>
    <w:rsid w:val="00576C02"/>
    <w:rsid w:val="005923F8"/>
    <w:rsid w:val="00606A6E"/>
    <w:rsid w:val="00690760"/>
    <w:rsid w:val="0069576C"/>
    <w:rsid w:val="006A6EF6"/>
    <w:rsid w:val="006B1B2D"/>
    <w:rsid w:val="006F16AB"/>
    <w:rsid w:val="007151BD"/>
    <w:rsid w:val="007200E0"/>
    <w:rsid w:val="00777430"/>
    <w:rsid w:val="00787652"/>
    <w:rsid w:val="008A140A"/>
    <w:rsid w:val="008B2DB8"/>
    <w:rsid w:val="008F26A5"/>
    <w:rsid w:val="009B05D1"/>
    <w:rsid w:val="009B5EFE"/>
    <w:rsid w:val="00A476B5"/>
    <w:rsid w:val="00A50DC8"/>
    <w:rsid w:val="00AB0C39"/>
    <w:rsid w:val="00AC30A0"/>
    <w:rsid w:val="00AC7041"/>
    <w:rsid w:val="00B738DD"/>
    <w:rsid w:val="00C14A3B"/>
    <w:rsid w:val="00C34A4C"/>
    <w:rsid w:val="00C36D14"/>
    <w:rsid w:val="00CF49B8"/>
    <w:rsid w:val="00D82213"/>
    <w:rsid w:val="00D86CD1"/>
    <w:rsid w:val="00D87162"/>
    <w:rsid w:val="00DA5372"/>
    <w:rsid w:val="00DB2CE8"/>
    <w:rsid w:val="00DB367F"/>
    <w:rsid w:val="00DB75B7"/>
    <w:rsid w:val="00DE4A14"/>
    <w:rsid w:val="00E67C96"/>
    <w:rsid w:val="00EC6B73"/>
    <w:rsid w:val="00F8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EF64"/>
  <w15:docId w15:val="{138BB705-F231-49C5-9B24-A6898435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A5372"/>
    <w:pPr>
      <w:tabs>
        <w:tab w:val="center" w:pos="4680"/>
        <w:tab w:val="right" w:pos="9360"/>
      </w:tabs>
    </w:pPr>
  </w:style>
  <w:style w:type="character" w:customStyle="1" w:styleId="HeaderChar">
    <w:name w:val="Header Char"/>
    <w:basedOn w:val="DefaultParagraphFont"/>
    <w:link w:val="Header"/>
    <w:uiPriority w:val="99"/>
    <w:rsid w:val="00DA5372"/>
  </w:style>
  <w:style w:type="paragraph" w:styleId="Footer">
    <w:name w:val="footer"/>
    <w:basedOn w:val="Normal"/>
    <w:link w:val="FooterChar"/>
    <w:uiPriority w:val="99"/>
    <w:unhideWhenUsed/>
    <w:rsid w:val="00DA5372"/>
    <w:pPr>
      <w:tabs>
        <w:tab w:val="center" w:pos="4680"/>
        <w:tab w:val="right" w:pos="9360"/>
      </w:tabs>
    </w:pPr>
  </w:style>
  <w:style w:type="character" w:customStyle="1" w:styleId="FooterChar">
    <w:name w:val="Footer Char"/>
    <w:basedOn w:val="DefaultParagraphFont"/>
    <w:link w:val="Footer"/>
    <w:uiPriority w:val="99"/>
    <w:rsid w:val="00DA5372"/>
  </w:style>
  <w:style w:type="paragraph" w:customStyle="1" w:styleId="Default">
    <w:name w:val="Default"/>
    <w:rsid w:val="00DB367F"/>
    <w:pPr>
      <w:autoSpaceDE w:val="0"/>
      <w:autoSpaceDN w:val="0"/>
      <w:adjustRightInd w:val="0"/>
    </w:pPr>
  </w:style>
  <w:style w:type="character" w:customStyle="1" w:styleId="go">
    <w:name w:val="go"/>
    <w:basedOn w:val="DefaultParagraphFont"/>
    <w:rsid w:val="004C1C5D"/>
  </w:style>
  <w:style w:type="character" w:customStyle="1" w:styleId="TitleChar">
    <w:name w:val="Title Char"/>
    <w:basedOn w:val="DefaultParagraphFont"/>
    <w:link w:val="Title"/>
    <w:rsid w:val="00A476B5"/>
    <w:rPr>
      <w:b/>
      <w:sz w:val="72"/>
      <w:szCs w:val="72"/>
    </w:rPr>
  </w:style>
  <w:style w:type="table" w:styleId="TableGrid">
    <w:name w:val="Table Grid"/>
    <w:basedOn w:val="TableNormal"/>
    <w:uiPriority w:val="39"/>
    <w:rsid w:val="0078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6A5"/>
    <w:pPr>
      <w:spacing w:after="160" w:line="259"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6F16AB"/>
    <w:rPr>
      <w:rFonts w:ascii="Tahoma" w:hAnsi="Tahoma" w:cs="Tahoma"/>
      <w:sz w:val="16"/>
      <w:szCs w:val="16"/>
    </w:rPr>
  </w:style>
  <w:style w:type="character" w:customStyle="1" w:styleId="BalloonTextChar">
    <w:name w:val="Balloon Text Char"/>
    <w:basedOn w:val="DefaultParagraphFont"/>
    <w:link w:val="BalloonText"/>
    <w:uiPriority w:val="99"/>
    <w:semiHidden/>
    <w:rsid w:val="006F16AB"/>
    <w:rPr>
      <w:rFonts w:ascii="Tahoma" w:hAnsi="Tahoma" w:cs="Tahoma"/>
      <w:sz w:val="16"/>
      <w:szCs w:val="16"/>
    </w:rPr>
  </w:style>
  <w:style w:type="paragraph" w:styleId="NormalWeb">
    <w:name w:val="Normal (Web)"/>
    <w:basedOn w:val="Normal"/>
    <w:uiPriority w:val="99"/>
    <w:semiHidden/>
    <w:unhideWhenUsed/>
    <w:rsid w:val="004E6EA3"/>
    <w:pPr>
      <w:spacing w:before="100" w:beforeAutospacing="1" w:after="100" w:afterAutospacing="1"/>
    </w:pPr>
    <w:rPr>
      <w:color w:val="auto"/>
    </w:rPr>
  </w:style>
  <w:style w:type="character" w:styleId="Strong">
    <w:name w:val="Strong"/>
    <w:basedOn w:val="DefaultParagraphFont"/>
    <w:uiPriority w:val="22"/>
    <w:qFormat/>
    <w:rsid w:val="004E6EA3"/>
    <w:rPr>
      <w:b/>
      <w:bCs/>
    </w:rPr>
  </w:style>
  <w:style w:type="paragraph" w:customStyle="1" w:styleId="paragraph">
    <w:name w:val="paragraph"/>
    <w:basedOn w:val="Normal"/>
    <w:rsid w:val="004E6EA3"/>
    <w:pPr>
      <w:spacing w:before="100" w:beforeAutospacing="1" w:after="100" w:afterAutospacing="1"/>
    </w:pPr>
    <w:rPr>
      <w:color w:val="auto"/>
    </w:rPr>
  </w:style>
  <w:style w:type="paragraph" w:styleId="NoSpacing">
    <w:name w:val="No Spacing"/>
    <w:uiPriority w:val="1"/>
    <w:qFormat/>
    <w:rsid w:val="00271ABB"/>
  </w:style>
  <w:style w:type="character" w:styleId="Hyperlink">
    <w:name w:val="Hyperlink"/>
    <w:basedOn w:val="DefaultParagraphFont"/>
    <w:uiPriority w:val="99"/>
    <w:unhideWhenUsed/>
    <w:rsid w:val="00326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4320">
      <w:bodyDiv w:val="1"/>
      <w:marLeft w:val="0"/>
      <w:marRight w:val="0"/>
      <w:marTop w:val="0"/>
      <w:marBottom w:val="0"/>
      <w:divBdr>
        <w:top w:val="none" w:sz="0" w:space="0" w:color="auto"/>
        <w:left w:val="none" w:sz="0" w:space="0" w:color="auto"/>
        <w:bottom w:val="none" w:sz="0" w:space="0" w:color="auto"/>
        <w:right w:val="none" w:sz="0" w:space="0" w:color="auto"/>
      </w:divBdr>
    </w:div>
    <w:div w:id="846595789">
      <w:bodyDiv w:val="1"/>
      <w:marLeft w:val="0"/>
      <w:marRight w:val="0"/>
      <w:marTop w:val="0"/>
      <w:marBottom w:val="0"/>
      <w:divBdr>
        <w:top w:val="none" w:sz="0" w:space="0" w:color="auto"/>
        <w:left w:val="none" w:sz="0" w:space="0" w:color="auto"/>
        <w:bottom w:val="none" w:sz="0" w:space="0" w:color="auto"/>
        <w:right w:val="none" w:sz="0" w:space="0" w:color="auto"/>
      </w:divBdr>
    </w:div>
    <w:div w:id="1162044591">
      <w:bodyDiv w:val="1"/>
      <w:marLeft w:val="0"/>
      <w:marRight w:val="0"/>
      <w:marTop w:val="0"/>
      <w:marBottom w:val="0"/>
      <w:divBdr>
        <w:top w:val="none" w:sz="0" w:space="0" w:color="auto"/>
        <w:left w:val="none" w:sz="0" w:space="0" w:color="auto"/>
        <w:bottom w:val="none" w:sz="0" w:space="0" w:color="auto"/>
        <w:right w:val="none" w:sz="0" w:space="0" w:color="auto"/>
      </w:divBdr>
    </w:div>
    <w:div w:id="125848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Jami</dc:creator>
  <cp:lastModifiedBy>Sarenia</cp:lastModifiedBy>
  <cp:revision>4</cp:revision>
  <dcterms:created xsi:type="dcterms:W3CDTF">2021-07-31T00:52:00Z</dcterms:created>
  <dcterms:modified xsi:type="dcterms:W3CDTF">2021-08-01T00:11:00Z</dcterms:modified>
</cp:coreProperties>
</file>